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75C" w14:textId="77777777" w:rsidR="00573739" w:rsidRPr="00573739" w:rsidRDefault="00573739" w:rsidP="00573739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73739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Что такое суммативное оценивание и как высчитываются оценки?</w:t>
      </w:r>
    </w:p>
    <w:p w14:paraId="68A9265B" w14:textId="77777777" w:rsidR="00573739" w:rsidRPr="00573739" w:rsidRDefault="00573739" w:rsidP="00573739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573739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56055B6" wp14:editId="5BC4E8C1">
            <wp:extent cx="762000" cy="754380"/>
            <wp:effectExtent l="0" t="0" r="0" b="762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16B44" w14:textId="77777777" w:rsidR="00573739" w:rsidRPr="00573739" w:rsidRDefault="00573739" w:rsidP="00573739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hyperlink r:id="rId6" w:history="1">
        <w:r w:rsidRPr="00573739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>Аукен Дильназ</w:t>
        </w:r>
      </w:hyperlink>
    </w:p>
    <w:p w14:paraId="4EECF35B" w14:textId="77777777" w:rsidR="00573739" w:rsidRPr="00573739" w:rsidRDefault="00573739" w:rsidP="00573739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573739">
        <w:rPr>
          <w:rFonts w:eastAsia="Times New Roman" w:cs="Times New Roman"/>
          <w:sz w:val="21"/>
          <w:szCs w:val="21"/>
          <w:lang w:eastAsia="ru-RU"/>
        </w:rPr>
        <w:t>Обновлено 17 август 2021 г. 13:48</w:t>
      </w:r>
    </w:p>
    <w:p w14:paraId="7340DA39" w14:textId="77777777" w:rsidR="00573739" w:rsidRPr="00573739" w:rsidRDefault="00573739" w:rsidP="005737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739">
        <w:rPr>
          <w:rFonts w:eastAsia="Times New Roman" w:cs="Times New Roman"/>
          <w:sz w:val="24"/>
          <w:szCs w:val="24"/>
          <w:lang w:eastAsia="ru-RU"/>
        </w:rPr>
        <w:t>ПодписатьсяЕще никто не подписан</w:t>
      </w:r>
    </w:p>
    <w:p w14:paraId="1A00B9B1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В 2020-2021 учебном году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оценивание учеников производится по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критериальной системе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оценивания, которая подразумевает под собой формативное и суммативное оценивание:</w:t>
      </w:r>
    </w:p>
    <w:p w14:paraId="28E06DE1" w14:textId="77777777" w:rsidR="00573739" w:rsidRPr="00573739" w:rsidRDefault="00573739" w:rsidP="005737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hyperlink r:id="rId7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u w:val="single"/>
            <w:lang w:eastAsia="ru-RU"/>
          </w:rPr>
          <w:t>Формативное оценивание</w:t>
        </w:r>
      </w:hyperlink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– это 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обучения. Формативное оценивание проходит в формате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10-балльной системы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 течение всей четверти. </w:t>
      </w:r>
    </w:p>
    <w:p w14:paraId="44E41B84" w14:textId="77777777" w:rsidR="00573739" w:rsidRPr="00573739" w:rsidRDefault="00573739" w:rsidP="005737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hyperlink r:id="rId8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u w:val="single"/>
            <w:lang w:eastAsia="ru-RU"/>
          </w:rPr>
          <w:t>Суммативное оценивание</w:t>
        </w:r>
      </w:hyperlink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вид оценивания, который представлен вводом баллов по завершении четверти / полугодия (в зависимости от предмета) -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СОч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также разделов учебных программ -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СОр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 </w:t>
      </w:r>
    </w:p>
    <w:p w14:paraId="7E007B6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ru-RU"/>
        </w:rPr>
        <w:t>Внимание!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 Системе итоговая оценка формируется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автоматически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но предлагается она как рекомендуемая. В журнале есть столбец, в который учитель выставляет оценки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самостоятельно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опираясь на рекомендуемые Системой оценки. Если итоговая оценка НЕ соответствует </w:t>
      </w:r>
      <w:hyperlink r:id="rId9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шкале перевода баллов</w:t>
        </w:r>
      </w:hyperlink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то рекомендуется направить вопрос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сотрудникам образовательной организации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(классному руководителю или администратору) для уточнения.</w:t>
      </w:r>
    </w:p>
    <w:p w14:paraId="738C1B0D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Формативное оценивание</w:t>
      </w:r>
    </w:p>
    <w:p w14:paraId="60F6B7BC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Формативное оценивание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14:paraId="73F3846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Формативное оценивание было разработано и утверждено МОН РК в рамках правил проведения текущего контроля успеваемости, и внесен в </w:t>
      </w:r>
      <w:hyperlink r:id="rId10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актуальную версию Приказа №125. </w:t>
        </w:r>
      </w:hyperlink>
    </w:p>
    <w:p w14:paraId="602C67B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При формативном оценивании педагог самостоятельно определяет количество обучающихся и частоту предоставления обратной связи.</w:t>
      </w:r>
    </w:p>
    <w:p w14:paraId="2292FBB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Как посмотреть выставленные формативные отметки?</w:t>
      </w:r>
    </w:p>
    <w:p w14:paraId="7BCEA1F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Формативные отметки доступны в следующих разделах:</w:t>
      </w:r>
    </w:p>
    <w:p w14:paraId="4127A94A" w14:textId="77777777" w:rsidR="00573739" w:rsidRPr="00573739" w:rsidRDefault="00573739" w:rsidP="005737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«Дневник»;</w:t>
      </w:r>
    </w:p>
    <w:p w14:paraId="299656C6" w14:textId="77777777" w:rsidR="00573739" w:rsidRPr="00573739" w:rsidRDefault="00573739" w:rsidP="005737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«По предметам»;</w:t>
      </w:r>
    </w:p>
    <w:p w14:paraId="078BAA12" w14:textId="77777777" w:rsidR="00573739" w:rsidRPr="00573739" w:rsidRDefault="00573739" w:rsidP="005737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«По четвертям».</w:t>
      </w:r>
    </w:p>
    <w:p w14:paraId="14083A9A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Для перехода в дневник через профиль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родителя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необходимо:</w:t>
      </w:r>
    </w:p>
    <w:p w14:paraId="1ABCD30E" w14:textId="77777777" w:rsidR="00573739" w:rsidRPr="00573739" w:rsidRDefault="00573739" w:rsidP="005737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открыть «Дети» - «Дневник»;</w:t>
      </w:r>
    </w:p>
    <w:p w14:paraId="58F980E6" w14:textId="77777777" w:rsidR="00573739" w:rsidRPr="00573739" w:rsidRDefault="00573739" w:rsidP="005737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выбрать вкладку «Дневник» / «По предметам» / «По четвертям».</w:t>
      </w:r>
    </w:p>
    <w:p w14:paraId="76D2D5F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Для перехода в дневник через профиль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ученика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необходимо:</w:t>
      </w:r>
    </w:p>
    <w:p w14:paraId="1167397A" w14:textId="77777777" w:rsidR="00573739" w:rsidRPr="00573739" w:rsidRDefault="00573739" w:rsidP="0057373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открыть «Образование» - «Дневник»;</w:t>
      </w:r>
    </w:p>
    <w:p w14:paraId="4014C195" w14:textId="77777777" w:rsidR="00573739" w:rsidRPr="00573739" w:rsidRDefault="00573739" w:rsidP="0057373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выбрать вкладку «Дневник» / «По предметам» / «По четвертям».</w:t>
      </w:r>
    </w:p>
    <w:p w14:paraId="775336C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4E6AA08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C221273" wp14:editId="322A938E">
            <wp:extent cx="9159240" cy="6286500"/>
            <wp:effectExtent l="0" t="0" r="381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24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3D14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309A0BC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Как рассчитываются формативные отметки?</w:t>
      </w:r>
    </w:p>
    <w:p w14:paraId="20C266CD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Учитель фиксирует в журнале прогресс учебных достижений учащихся в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виде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согласно следующей дифференциации:</w:t>
      </w:r>
    </w:p>
    <w:p w14:paraId="5CEE7EF8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1 балл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– выполнил от 0 % до 10 % учебных заданий, допущены ошибки, на уроке пассивный, не делает выводы по итогам обратной связи с учителем, не проявляет самостоятельность при выполнении заданий, не знает пройденный материал;</w:t>
      </w:r>
    </w:p>
    <w:p w14:paraId="4489C849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2 балла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 – выполнил до 20 % учебных заданий, допущены ошибки, на уроке пассивный, не всегда делает соответствующие выводы по итогам 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обратной связи с учителем, не проявляет самостоятельность при выполнении заданий;</w:t>
      </w:r>
    </w:p>
    <w:p w14:paraId="74D56A57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3 балла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– выполнил до 30 % учебных заданий, допущены ошибки, стремится исправить свои ошибки, на уроке иногда проявляет  активность, нуждается в поддержке учителя/родителей/сверстников при выполнений учебных заданий;</w:t>
      </w:r>
    </w:p>
    <w:p w14:paraId="3A5D72EF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4 балла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выполнил до 40 % учебных заданий, допустил ошибки, нуждается в помощи при исправлении ошибок, не всегда проявляет активность, иногда  проявляет самостоятельность при выполнении заданий;</w:t>
      </w:r>
    </w:p>
    <w:p w14:paraId="2E0F00E2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5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 выполнил до 50 % учебных заданий, допустил до 5-ти ошибок, нуждается в помощи учителя, на уроке не всегда активный, иногда проявляет самостоятельность при выполнении посильных заданий;</w:t>
      </w:r>
    </w:p>
    <w:p w14:paraId="10A1B193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6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выполнил до 60 % учебных заданий, допустил до 4-х ошибок, нуждается в помощи учителя, на уроке проявляет старательность, самостоятельно может выполнить задания средней сложности;</w:t>
      </w:r>
    </w:p>
    <w:p w14:paraId="26261538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7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 выполнил до 70 % учебных заданий, допустил до 3-х ошибок, своевременно  устранил ошибки, на уроке активный, проявляет самостоятельность при выполнении заданий;</w:t>
      </w:r>
    </w:p>
    <w:p w14:paraId="1E08BD64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8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 выполнил до 80 % учебных заданий, допустил 1-2 незначительных ошибок, на основе комментариев учителя самостоятельно исправляет свои ошибки, активный, самостоятельный;</w:t>
      </w:r>
    </w:p>
    <w:p w14:paraId="50567A12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9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 выполнил до 90 % учебных заданий, допустил незначительные неточности при выполнении  заданий, работает над ошибками, активный, самостоятельный;</w:t>
      </w:r>
    </w:p>
    <w:p w14:paraId="2095EF17" w14:textId="77777777" w:rsidR="00573739" w:rsidRPr="00573739" w:rsidRDefault="00573739" w:rsidP="005737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10 баллов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 выполнил 100 % учебных заданий, не допустил ошибок, активный, самостоятельный, может объяснить, обосновать свои ответы.</w:t>
      </w:r>
    </w:p>
    <w:p w14:paraId="3302041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Формативные отметки влияют на общую успеваемость учащегося в рамках отчетного периода: четверти или полугодия. </w:t>
      </w:r>
    </w:p>
    <w:p w14:paraId="6F6301A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Формула расчета итоговой оценки учащегося доступна в статье: </w:t>
      </w:r>
      <w:hyperlink r:id="rId12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Памятка по заполнению критериального журнала.</w:t>
        </w:r>
      </w:hyperlink>
    </w:p>
    <w:p w14:paraId="444338B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Цветовая гамма отметок при ведении Формативного оценивания </w:t>
      </w:r>
      <w:hyperlink r:id="rId13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расценивается</w:t>
        </w:r>
      </w:hyperlink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 соответствии с информацией в </w:t>
      </w:r>
      <w:hyperlink r:id="rId14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Инструктивно-методическом письме (2020-2021). </w:t>
        </w:r>
      </w:hyperlink>
    </w:p>
    <w:p w14:paraId="61E37E40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Из этого:</w:t>
      </w:r>
    </w:p>
    <w:p w14:paraId="6F6F38C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66B76E5" wp14:editId="03BCED89">
            <wp:extent cx="4739640" cy="1074420"/>
            <wp:effectExtent l="0" t="0" r="381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5C0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654F4C7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Суммативное оценивание</w:t>
      </w:r>
    </w:p>
    <w:p w14:paraId="2E365B9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Текущий контроль успеваемости обучающихся проводится педагогами в форме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суммативного оценивания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для определения и фиксирования уровня усвоения содержания учебного материала по завершении четверти / полугодия, изучения разделов (сквозных тем).</w:t>
      </w:r>
    </w:p>
    <w:p w14:paraId="76644CDA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По результатам суммативного оценивания за раздел/сквозную тему (далее - СОР) обучающимся выставляются баллы, которые учитываются при оценивании учебных достижений за четверть / полугодие.</w:t>
      </w:r>
    </w:p>
    <w:p w14:paraId="00E52C5A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p w14:paraId="72E3348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Баллы в суммативных оценках округляются по математическим правилам и учитываются все знаки после запятой. Например:</w:t>
      </w:r>
    </w:p>
    <w:p w14:paraId="1164572D" w14:textId="77777777" w:rsidR="00573739" w:rsidRPr="00573739" w:rsidRDefault="00573739" w:rsidP="0057373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43,11 = 43 </w:t>
      </w:r>
    </w:p>
    <w:p w14:paraId="517116B7" w14:textId="77777777" w:rsidR="00573739" w:rsidRPr="00573739" w:rsidRDefault="00573739" w:rsidP="0057373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43,31 = 43</w:t>
      </w:r>
    </w:p>
    <w:p w14:paraId="7A813B40" w14:textId="77777777" w:rsidR="00573739" w:rsidRPr="00573739" w:rsidRDefault="00573739" w:rsidP="0057373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43,52 = 44</w:t>
      </w:r>
    </w:p>
    <w:p w14:paraId="4ACAFF1C" w14:textId="77777777" w:rsidR="00573739" w:rsidRPr="00573739" w:rsidRDefault="00573739" w:rsidP="0057373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43,81 = 44</w:t>
      </w:r>
    </w:p>
    <w:p w14:paraId="68A9AE8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 начала 2020-2021 учебного года, в рамках внесенных в </w:t>
      </w:r>
      <w:hyperlink r:id="rId16" w:tgtFrame="_blank" w:history="1">
        <w:r w:rsidRPr="00573739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Приказ №125 (от Министерства образования и науки Республики Казахстан)</w:t>
        </w:r>
      </w:hyperlink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изменений, формула расчета четвертной оценки выглядит следующим образом:</w:t>
      </w:r>
    </w:p>
    <w:p w14:paraId="509A9889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55DAB1E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Если по предмету суммативное оценивание проводится за четверть</w:t>
      </w:r>
    </w:p>
    <w:p w14:paraId="41E71D71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5A6158E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01F1590B" wp14:editId="3631F8DC">
            <wp:extent cx="6507480" cy="381000"/>
            <wp:effectExtent l="0" t="0" r="762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9D57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Из этого:</w:t>
      </w:r>
    </w:p>
    <w:p w14:paraId="30AA0E9D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Сумма факт. баллов СО - фактический балл или сумма баллов за суммативное оценивание полученных учащимся; </w:t>
      </w:r>
    </w:p>
    <w:p w14:paraId="06FF681E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полученных ФО - сумма всех полученных в течение четверти формативных отметок учащегося; </w:t>
      </w:r>
    </w:p>
    <w:p w14:paraId="0F49FA87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макс. баллов СО - максимальный балл или сумма баллов за суммативное оценивание выставленных учителем в журнале; </w:t>
      </w:r>
    </w:p>
    <w:p w14:paraId="241CC64A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количество полученных ФО - общее количество полученных в течение четверти формативных отметок учащегося; </w:t>
      </w:r>
    </w:p>
    <w:p w14:paraId="7EEFD607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Факт. балл СОЧ - фактический балл суммативного оценивания за четверть, полученный учащимся; </w:t>
      </w:r>
    </w:p>
    <w:p w14:paraId="51F2BFE1" w14:textId="77777777" w:rsidR="00573739" w:rsidRPr="00573739" w:rsidRDefault="00573739" w:rsidP="005737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Макс. балл СОЧ - максимальный балл суммативного оценивания за четверть, выставленный учителем в журнале; </w:t>
      </w:r>
    </w:p>
    <w:p w14:paraId="68B805F5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ru-RU"/>
        </w:rPr>
        <w:t>Максимальный балл Формативного оценивания (ФО) - равен 10. </w:t>
      </w:r>
    </w:p>
    <w:p w14:paraId="76C9856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2C10CFB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573739">
        <w:rPr>
          <w:rFonts w:ascii="inherit" w:eastAsia="Times New Roman" w:hAnsi="inherit" w:cs="Open Sans"/>
          <w:b/>
          <w:bCs/>
          <w:color w:val="FF9900"/>
          <w:sz w:val="24"/>
          <w:szCs w:val="24"/>
          <w:lang w:eastAsia="ru-RU"/>
        </w:rPr>
        <w:t>Если по предмету суммативное оценивание проводится за полугодие</w:t>
      </w:r>
    </w:p>
    <w:p w14:paraId="1BFD519C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60309501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F1DAE58" wp14:editId="20B63CD0">
            <wp:extent cx="6271260" cy="449580"/>
            <wp:effectExtent l="0" t="0" r="0" b="762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1E35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Из этого:</w:t>
      </w:r>
    </w:p>
    <w:p w14:paraId="6B809EBC" w14:textId="77777777" w:rsidR="00573739" w:rsidRPr="00573739" w:rsidRDefault="00573739" w:rsidP="0057373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факт. баллов СО - фактический балл или сумма баллов за суммативное оценивание полученных учащимся; </w:t>
      </w:r>
    </w:p>
    <w:p w14:paraId="40567713" w14:textId="77777777" w:rsidR="00573739" w:rsidRPr="00573739" w:rsidRDefault="00573739" w:rsidP="0057373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полученных ФО - сумма всех полученных в течение полугодия формативных отметок учащегося; </w:t>
      </w:r>
    </w:p>
    <w:p w14:paraId="5022F994" w14:textId="77777777" w:rsidR="00573739" w:rsidRPr="00573739" w:rsidRDefault="00573739" w:rsidP="0057373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макс. баллов СО - максимальный балл или сумма баллов за суммативное оценивание выставленных учителем в журнале; </w:t>
      </w:r>
    </w:p>
    <w:p w14:paraId="68CD8F42" w14:textId="77777777" w:rsidR="00573739" w:rsidRPr="00573739" w:rsidRDefault="00573739" w:rsidP="0057373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количество полученных ФО - общее количество полученных в течение полугодия формативных отметок учащегося; </w:t>
      </w:r>
    </w:p>
    <w:p w14:paraId="30FDD7C8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ru-RU"/>
        </w:rPr>
        <w:t>Максимальный балл Формативного оценивания (ФО) - равен 10. </w:t>
      </w:r>
    </w:p>
    <w:p w14:paraId="154BD05A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Баллы суммативного оценивания накапливаются и переводятся в итоговую оценку в конце учебного периода и в годовую оценку по завершении учебного года. Для этого используется следующие шкалы:</w:t>
      </w:r>
    </w:p>
    <w:p w14:paraId="1884C51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3755"/>
        <w:gridCol w:w="3755"/>
      </w:tblGrid>
      <w:tr w:rsidR="00573739" w:rsidRPr="00573739" w14:paraId="42EB3834" w14:textId="77777777" w:rsidTr="00573739">
        <w:trPr>
          <w:trHeight w:val="315"/>
        </w:trPr>
        <w:tc>
          <w:tcPr>
            <w:tcW w:w="3645" w:type="dxa"/>
            <w:gridSpan w:val="3"/>
            <w:shd w:val="clear" w:color="auto" w:fill="auto"/>
            <w:hideMark/>
          </w:tcPr>
          <w:p w14:paraId="388AE11F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Шкала перевода баллов в оценки для 1-ых классов</w:t>
            </w:r>
          </w:p>
        </w:tc>
      </w:tr>
      <w:tr w:rsidR="00573739" w:rsidRPr="00573739" w14:paraId="0F2316BD" w14:textId="77777777" w:rsidTr="00573739">
        <w:trPr>
          <w:trHeight w:val="645"/>
        </w:trPr>
        <w:tc>
          <w:tcPr>
            <w:tcW w:w="3645" w:type="dxa"/>
            <w:shd w:val="clear" w:color="auto" w:fill="A9A9A9"/>
            <w:hideMark/>
          </w:tcPr>
          <w:p w14:paraId="54D809D7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Процентное содержание баллов</w:t>
            </w:r>
          </w:p>
        </w:tc>
        <w:tc>
          <w:tcPr>
            <w:tcW w:w="3660" w:type="dxa"/>
            <w:shd w:val="clear" w:color="auto" w:fill="A9A9A9"/>
            <w:hideMark/>
          </w:tcPr>
          <w:p w14:paraId="7EFE6CF8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Показатель оценивания</w:t>
            </w:r>
          </w:p>
        </w:tc>
        <w:tc>
          <w:tcPr>
            <w:tcW w:w="3660" w:type="dxa"/>
            <w:shd w:val="clear" w:color="auto" w:fill="A9A9A9"/>
            <w:hideMark/>
          </w:tcPr>
          <w:p w14:paraId="01A76D91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573739" w:rsidRPr="00573739" w14:paraId="3616C171" w14:textId="77777777" w:rsidTr="00573739">
        <w:trPr>
          <w:trHeight w:val="315"/>
        </w:trPr>
        <w:tc>
          <w:tcPr>
            <w:tcW w:w="3645" w:type="dxa"/>
            <w:shd w:val="clear" w:color="auto" w:fill="F5F5F5"/>
            <w:hideMark/>
          </w:tcPr>
          <w:p w14:paraId="502C19F1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0-20%</w:t>
            </w:r>
          </w:p>
        </w:tc>
        <w:tc>
          <w:tcPr>
            <w:tcW w:w="3660" w:type="dxa"/>
            <w:shd w:val="clear" w:color="auto" w:fill="F5F5F5"/>
            <w:hideMark/>
          </w:tcPr>
          <w:p w14:paraId="46EC0A41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3660" w:type="dxa"/>
            <w:shd w:val="clear" w:color="auto" w:fill="F5F5F5"/>
            <w:hideMark/>
          </w:tcPr>
          <w:p w14:paraId="68523DB9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573739" w:rsidRPr="00573739" w14:paraId="73493B0F" w14:textId="77777777" w:rsidTr="00573739">
        <w:trPr>
          <w:trHeight w:val="315"/>
        </w:trPr>
        <w:tc>
          <w:tcPr>
            <w:tcW w:w="3645" w:type="dxa"/>
            <w:shd w:val="clear" w:color="auto" w:fill="auto"/>
            <w:hideMark/>
          </w:tcPr>
          <w:p w14:paraId="2207E0B9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21-50%</w:t>
            </w:r>
          </w:p>
        </w:tc>
        <w:tc>
          <w:tcPr>
            <w:tcW w:w="3660" w:type="dxa"/>
            <w:shd w:val="clear" w:color="auto" w:fill="auto"/>
            <w:hideMark/>
          </w:tcPr>
          <w:p w14:paraId="2344D66D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660" w:type="dxa"/>
            <w:shd w:val="clear" w:color="auto" w:fill="auto"/>
            <w:hideMark/>
          </w:tcPr>
          <w:p w14:paraId="22E2D67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573739" w:rsidRPr="00573739" w14:paraId="2BDA9D33" w14:textId="77777777" w:rsidTr="00573739">
        <w:trPr>
          <w:trHeight w:val="315"/>
        </w:trPr>
        <w:tc>
          <w:tcPr>
            <w:tcW w:w="3645" w:type="dxa"/>
            <w:shd w:val="clear" w:color="auto" w:fill="F5F5F5"/>
            <w:hideMark/>
          </w:tcPr>
          <w:p w14:paraId="5B6BAD6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51-80%</w:t>
            </w:r>
          </w:p>
        </w:tc>
        <w:tc>
          <w:tcPr>
            <w:tcW w:w="3660" w:type="dxa"/>
            <w:shd w:val="clear" w:color="auto" w:fill="F5F5F5"/>
            <w:hideMark/>
          </w:tcPr>
          <w:p w14:paraId="4CE730B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660" w:type="dxa"/>
            <w:shd w:val="clear" w:color="auto" w:fill="F5F5F5"/>
            <w:hideMark/>
          </w:tcPr>
          <w:p w14:paraId="5C43B098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573739" w:rsidRPr="00573739" w14:paraId="214CEEAB" w14:textId="77777777" w:rsidTr="00573739">
        <w:trPr>
          <w:trHeight w:val="315"/>
        </w:trPr>
        <w:tc>
          <w:tcPr>
            <w:tcW w:w="3645" w:type="dxa"/>
            <w:shd w:val="clear" w:color="auto" w:fill="auto"/>
            <w:hideMark/>
          </w:tcPr>
          <w:p w14:paraId="7CCD692B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81-100%</w:t>
            </w:r>
          </w:p>
        </w:tc>
        <w:tc>
          <w:tcPr>
            <w:tcW w:w="3660" w:type="dxa"/>
            <w:shd w:val="clear" w:color="auto" w:fill="auto"/>
            <w:hideMark/>
          </w:tcPr>
          <w:p w14:paraId="6F4886F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660" w:type="dxa"/>
            <w:shd w:val="clear" w:color="auto" w:fill="auto"/>
            <w:hideMark/>
          </w:tcPr>
          <w:p w14:paraId="4C6D89D1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14:paraId="1F6CE480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2F86B5D4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ru-RU"/>
        </w:rPr>
        <w:t>Важно: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 первых классах в 2021-2022 учебном году оценивание не проводится. Обратная связь педагогом осуществляется через комментарии, рубрики, рекомендации по итогам выполненной работы.</w:t>
      </w:r>
    </w:p>
    <w:p w14:paraId="5DFA49C0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tbl>
      <w:tblPr>
        <w:tblW w:w="11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659"/>
        <w:gridCol w:w="3894"/>
      </w:tblGrid>
      <w:tr w:rsidR="00573739" w:rsidRPr="00573739" w14:paraId="306F7914" w14:textId="77777777" w:rsidTr="00573739">
        <w:trPr>
          <w:trHeight w:val="315"/>
        </w:trPr>
        <w:tc>
          <w:tcPr>
            <w:tcW w:w="10936" w:type="dxa"/>
            <w:gridSpan w:val="3"/>
            <w:shd w:val="clear" w:color="auto" w:fill="auto"/>
            <w:hideMark/>
          </w:tcPr>
          <w:p w14:paraId="65EC2C61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Шкала перевода баллов в оценки для 2-11-тых классов</w:t>
            </w:r>
          </w:p>
        </w:tc>
      </w:tr>
      <w:tr w:rsidR="00573739" w:rsidRPr="00573739" w14:paraId="4305E711" w14:textId="77777777" w:rsidTr="00573739">
        <w:trPr>
          <w:trHeight w:val="645"/>
        </w:trPr>
        <w:tc>
          <w:tcPr>
            <w:tcW w:w="3505" w:type="dxa"/>
            <w:shd w:val="clear" w:color="auto" w:fill="A9A9A9"/>
            <w:hideMark/>
          </w:tcPr>
          <w:p w14:paraId="3F84C71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Процентное содержание баллов</w:t>
            </w:r>
          </w:p>
        </w:tc>
        <w:tc>
          <w:tcPr>
            <w:tcW w:w="3600" w:type="dxa"/>
            <w:shd w:val="clear" w:color="auto" w:fill="A9A9A9"/>
            <w:hideMark/>
          </w:tcPr>
          <w:p w14:paraId="63D57FA3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Показатель оценивания</w:t>
            </w:r>
          </w:p>
        </w:tc>
        <w:tc>
          <w:tcPr>
            <w:tcW w:w="3505" w:type="dxa"/>
            <w:shd w:val="clear" w:color="auto" w:fill="A9A9A9"/>
            <w:hideMark/>
          </w:tcPr>
          <w:p w14:paraId="108E6D5B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573739" w:rsidRPr="00573739" w14:paraId="5C2DEBD9" w14:textId="77777777" w:rsidTr="00573739">
        <w:trPr>
          <w:trHeight w:val="315"/>
        </w:trPr>
        <w:tc>
          <w:tcPr>
            <w:tcW w:w="3505" w:type="dxa"/>
            <w:shd w:val="clear" w:color="auto" w:fill="F5F5F5"/>
            <w:hideMark/>
          </w:tcPr>
          <w:p w14:paraId="547E5B0E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3600" w:type="dxa"/>
            <w:shd w:val="clear" w:color="auto" w:fill="F5F5F5"/>
            <w:hideMark/>
          </w:tcPr>
          <w:p w14:paraId="0E7806CC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3505" w:type="dxa"/>
            <w:shd w:val="clear" w:color="auto" w:fill="F5F5F5"/>
            <w:hideMark/>
          </w:tcPr>
          <w:p w14:paraId="2DA98A5D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573739" w:rsidRPr="00573739" w14:paraId="3381926E" w14:textId="77777777" w:rsidTr="00573739">
        <w:trPr>
          <w:trHeight w:val="315"/>
        </w:trPr>
        <w:tc>
          <w:tcPr>
            <w:tcW w:w="3505" w:type="dxa"/>
            <w:shd w:val="clear" w:color="auto" w:fill="auto"/>
            <w:hideMark/>
          </w:tcPr>
          <w:p w14:paraId="68BDCA68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3600" w:type="dxa"/>
            <w:shd w:val="clear" w:color="auto" w:fill="auto"/>
            <w:hideMark/>
          </w:tcPr>
          <w:p w14:paraId="540AEB2B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505" w:type="dxa"/>
            <w:shd w:val="clear" w:color="auto" w:fill="auto"/>
            <w:hideMark/>
          </w:tcPr>
          <w:p w14:paraId="41ECC655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573739" w:rsidRPr="00573739" w14:paraId="3971A572" w14:textId="77777777" w:rsidTr="00573739">
        <w:trPr>
          <w:trHeight w:val="315"/>
        </w:trPr>
        <w:tc>
          <w:tcPr>
            <w:tcW w:w="3505" w:type="dxa"/>
            <w:shd w:val="clear" w:color="auto" w:fill="F5F5F5"/>
            <w:hideMark/>
          </w:tcPr>
          <w:p w14:paraId="0CDB60DA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3600" w:type="dxa"/>
            <w:shd w:val="clear" w:color="auto" w:fill="F5F5F5"/>
            <w:hideMark/>
          </w:tcPr>
          <w:p w14:paraId="571F4B55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505" w:type="dxa"/>
            <w:shd w:val="clear" w:color="auto" w:fill="F5F5F5"/>
            <w:hideMark/>
          </w:tcPr>
          <w:p w14:paraId="6699E84C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573739" w:rsidRPr="00573739" w14:paraId="70DAC138" w14:textId="77777777" w:rsidTr="00573739">
        <w:trPr>
          <w:trHeight w:val="315"/>
        </w:trPr>
        <w:tc>
          <w:tcPr>
            <w:tcW w:w="3505" w:type="dxa"/>
            <w:shd w:val="clear" w:color="auto" w:fill="auto"/>
            <w:hideMark/>
          </w:tcPr>
          <w:p w14:paraId="57E4C73A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3600" w:type="dxa"/>
            <w:shd w:val="clear" w:color="auto" w:fill="auto"/>
            <w:hideMark/>
          </w:tcPr>
          <w:p w14:paraId="7EBBDA7A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505" w:type="dxa"/>
            <w:shd w:val="clear" w:color="auto" w:fill="auto"/>
            <w:hideMark/>
          </w:tcPr>
          <w:p w14:paraId="07B9756E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14:paraId="13336D65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36F86C78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Как посмотреть выставленные СОР / СОЧ?</w:t>
      </w:r>
    </w:p>
    <w:p w14:paraId="73661AF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Баллы СОР / СОЧ доступны в разделе «По четвертям».</w:t>
      </w:r>
    </w:p>
    <w:p w14:paraId="2F24B093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Для перехода в дневник через профиль 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родителя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необходимо:</w:t>
      </w:r>
    </w:p>
    <w:p w14:paraId="2D96B837" w14:textId="77777777" w:rsidR="00573739" w:rsidRPr="00573739" w:rsidRDefault="00573739" w:rsidP="0057373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открыть «Дети» - «Дневник»;</w:t>
      </w:r>
    </w:p>
    <w:p w14:paraId="0A25F465" w14:textId="77777777" w:rsidR="00573739" w:rsidRPr="00573739" w:rsidRDefault="00573739" w:rsidP="0057373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выбрать вкладку «По четвертям».</w:t>
      </w:r>
    </w:p>
    <w:p w14:paraId="6D1D751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Для перехода в дневник через профиль</w:t>
      </w: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ученика</w:t>
      </w: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необходимо:</w:t>
      </w:r>
    </w:p>
    <w:p w14:paraId="1E211E17" w14:textId="77777777" w:rsidR="00573739" w:rsidRPr="00573739" w:rsidRDefault="00573739" w:rsidP="0057373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открыть «Образование» - «Дневник»;</w:t>
      </w:r>
    </w:p>
    <w:p w14:paraId="778C1738" w14:textId="77777777" w:rsidR="00573739" w:rsidRPr="00573739" w:rsidRDefault="00573739" w:rsidP="0057373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выбрать вкладку «По четвертям».</w:t>
      </w:r>
    </w:p>
    <w:p w14:paraId="5463A864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0E3FF7A5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0A47BF0C" wp14:editId="7D78EDC5">
            <wp:extent cx="4937760" cy="4389120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3D5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3B995E7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Пример расчета четвертной оценки</w:t>
      </w:r>
    </w:p>
    <w:p w14:paraId="05C9AF6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Ниже показан пример расчета четвертной оценки обучающегося 2 класса по предмету «Математика» за 1 четверть.</w:t>
      </w:r>
    </w:p>
    <w:p w14:paraId="255A0644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i/>
          <w:iCs/>
          <w:color w:val="333330"/>
          <w:sz w:val="24"/>
          <w:szCs w:val="24"/>
          <w:lang w:eastAsia="ru-RU"/>
        </w:rPr>
        <w:t>Результаты обучающегося 2 класса по суммативному оцениванию за разделы и четверть по предмету «Математика» за 1 четверть. Предмет оценивается по четвертям. </w:t>
      </w:r>
    </w:p>
    <w:tbl>
      <w:tblPr>
        <w:tblW w:w="105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292"/>
        <w:gridCol w:w="2269"/>
        <w:gridCol w:w="2610"/>
        <w:gridCol w:w="2563"/>
      </w:tblGrid>
      <w:tr w:rsidR="00573739" w:rsidRPr="00573739" w14:paraId="1ABE4D06" w14:textId="77777777" w:rsidTr="00573739">
        <w:trPr>
          <w:trHeight w:val="300"/>
        </w:trPr>
        <w:tc>
          <w:tcPr>
            <w:tcW w:w="793" w:type="dxa"/>
            <w:shd w:val="clear" w:color="auto" w:fill="C0C0C0"/>
            <w:hideMark/>
          </w:tcPr>
          <w:p w14:paraId="09AF1302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2" w:type="dxa"/>
            <w:shd w:val="clear" w:color="auto" w:fill="C0C0C0"/>
            <w:hideMark/>
          </w:tcPr>
          <w:p w14:paraId="1C78DEF6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(СО)</w:t>
            </w:r>
          </w:p>
        </w:tc>
        <w:tc>
          <w:tcPr>
            <w:tcW w:w="2269" w:type="dxa"/>
            <w:shd w:val="clear" w:color="auto" w:fill="C0C0C0"/>
            <w:hideMark/>
          </w:tcPr>
          <w:p w14:paraId="640E55C9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</w:p>
          <w:p w14:paraId="14FDF8BB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610" w:type="dxa"/>
            <w:shd w:val="clear" w:color="auto" w:fill="C0C0C0"/>
            <w:hideMark/>
          </w:tcPr>
          <w:p w14:paraId="6E3BE94F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Максимальный </w:t>
            </w:r>
          </w:p>
          <w:p w14:paraId="0B727191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563" w:type="dxa"/>
            <w:shd w:val="clear" w:color="auto" w:fill="C0C0C0"/>
            <w:hideMark/>
          </w:tcPr>
          <w:p w14:paraId="407B7083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Формативная</w:t>
            </w:r>
          </w:p>
          <w:p w14:paraId="5A982B34" w14:textId="77777777" w:rsidR="00573739" w:rsidRPr="00573739" w:rsidRDefault="00573739" w:rsidP="005737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573739" w:rsidRPr="00573739" w14:paraId="31A3A8A9" w14:textId="77777777" w:rsidTr="00573739">
        <w:trPr>
          <w:trHeight w:val="300"/>
        </w:trPr>
        <w:tc>
          <w:tcPr>
            <w:tcW w:w="793" w:type="dxa"/>
            <w:shd w:val="clear" w:color="auto" w:fill="auto"/>
            <w:hideMark/>
          </w:tcPr>
          <w:p w14:paraId="119D9E92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hideMark/>
          </w:tcPr>
          <w:p w14:paraId="66D91423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СО за раздел 1</w:t>
            </w:r>
          </w:p>
        </w:tc>
        <w:tc>
          <w:tcPr>
            <w:tcW w:w="2269" w:type="dxa"/>
            <w:shd w:val="clear" w:color="auto" w:fill="auto"/>
            <w:hideMark/>
          </w:tcPr>
          <w:p w14:paraId="30E67F66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0" w:type="dxa"/>
            <w:shd w:val="clear" w:color="auto" w:fill="auto"/>
            <w:hideMark/>
          </w:tcPr>
          <w:p w14:paraId="15B2292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3" w:type="dxa"/>
            <w:vMerge w:val="restart"/>
            <w:shd w:val="clear" w:color="auto" w:fill="auto"/>
            <w:hideMark/>
          </w:tcPr>
          <w:p w14:paraId="6EE06586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8, 9, 8, 7, 9, 8, 10</w:t>
            </w:r>
          </w:p>
        </w:tc>
      </w:tr>
      <w:tr w:rsidR="00573739" w:rsidRPr="00573739" w14:paraId="42CC81FC" w14:textId="77777777" w:rsidTr="00573739">
        <w:trPr>
          <w:trHeight w:val="300"/>
        </w:trPr>
        <w:tc>
          <w:tcPr>
            <w:tcW w:w="793" w:type="dxa"/>
            <w:shd w:val="clear" w:color="auto" w:fill="F5F5F5"/>
            <w:hideMark/>
          </w:tcPr>
          <w:p w14:paraId="6E8A3348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F5F5F5"/>
            <w:hideMark/>
          </w:tcPr>
          <w:p w14:paraId="46DE53D5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СО за раздел 2</w:t>
            </w:r>
          </w:p>
        </w:tc>
        <w:tc>
          <w:tcPr>
            <w:tcW w:w="2269" w:type="dxa"/>
            <w:shd w:val="clear" w:color="auto" w:fill="F5F5F5"/>
            <w:hideMark/>
          </w:tcPr>
          <w:p w14:paraId="5A42E3D3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0" w:type="dxa"/>
            <w:shd w:val="clear" w:color="auto" w:fill="F5F5F5"/>
            <w:hideMark/>
          </w:tcPr>
          <w:p w14:paraId="532B008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BF0917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739" w:rsidRPr="00573739" w14:paraId="154B76C7" w14:textId="77777777" w:rsidTr="00573739">
        <w:trPr>
          <w:trHeight w:val="300"/>
        </w:trPr>
        <w:tc>
          <w:tcPr>
            <w:tcW w:w="793" w:type="dxa"/>
            <w:shd w:val="clear" w:color="auto" w:fill="auto"/>
            <w:hideMark/>
          </w:tcPr>
          <w:p w14:paraId="3AA37717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  <w:hideMark/>
          </w:tcPr>
          <w:p w14:paraId="2C1C7F54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СО за четверть</w:t>
            </w:r>
          </w:p>
        </w:tc>
        <w:tc>
          <w:tcPr>
            <w:tcW w:w="2269" w:type="dxa"/>
            <w:shd w:val="clear" w:color="auto" w:fill="auto"/>
            <w:hideMark/>
          </w:tcPr>
          <w:p w14:paraId="5C4D886A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0" w:type="dxa"/>
            <w:shd w:val="clear" w:color="auto" w:fill="auto"/>
            <w:hideMark/>
          </w:tcPr>
          <w:p w14:paraId="25772E9D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440A49" w14:textId="77777777" w:rsidR="00573739" w:rsidRPr="00573739" w:rsidRDefault="00573739" w:rsidP="0057373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18651F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41EC0BE9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Расчет четвертной оценки производится по следующей формуле:</w:t>
      </w:r>
    </w:p>
    <w:p w14:paraId="1791C59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4E55BA19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346AA89" wp14:editId="093E4D8E">
            <wp:extent cx="6850380" cy="403860"/>
            <wp:effectExtent l="0" t="0" r="762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2A2C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784BB2B2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Расчет четвертной оценки:</w:t>
      </w:r>
    </w:p>
    <w:p w14:paraId="0B135945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1AA89763" wp14:editId="50C46D48">
            <wp:extent cx="6195060" cy="1097280"/>
            <wp:effectExtent l="0" t="0" r="0" b="762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5043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По шкале перевода баллов в оценки определяем четвертную оценку обучающегося.</w:t>
      </w:r>
    </w:p>
    <w:p w14:paraId="3D97C38D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4220"/>
      </w:tblGrid>
      <w:tr w:rsidR="00573739" w:rsidRPr="00573739" w14:paraId="50838413" w14:textId="77777777" w:rsidTr="00573739">
        <w:trPr>
          <w:trHeight w:val="630"/>
        </w:trPr>
        <w:tc>
          <w:tcPr>
            <w:tcW w:w="4196" w:type="dxa"/>
            <w:shd w:val="clear" w:color="auto" w:fill="C0C0C0"/>
            <w:hideMark/>
          </w:tcPr>
          <w:p w14:paraId="0235CE52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19" w:type="dxa"/>
            <w:shd w:val="clear" w:color="auto" w:fill="C0C0C0"/>
            <w:hideMark/>
          </w:tcPr>
          <w:p w14:paraId="6538D656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Процентное содержание</w:t>
            </w: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737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баллов </w:t>
            </w:r>
          </w:p>
        </w:tc>
      </w:tr>
      <w:tr w:rsidR="00573739" w:rsidRPr="00573739" w14:paraId="596C9FC6" w14:textId="77777777" w:rsidTr="00573739">
        <w:trPr>
          <w:trHeight w:val="300"/>
        </w:trPr>
        <w:tc>
          <w:tcPr>
            <w:tcW w:w="4196" w:type="dxa"/>
            <w:shd w:val="clear" w:color="auto" w:fill="auto"/>
            <w:hideMark/>
          </w:tcPr>
          <w:p w14:paraId="606EADC8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«2» </w:t>
            </w:r>
          </w:p>
        </w:tc>
        <w:tc>
          <w:tcPr>
            <w:tcW w:w="4219" w:type="dxa"/>
            <w:shd w:val="clear" w:color="auto" w:fill="auto"/>
            <w:hideMark/>
          </w:tcPr>
          <w:p w14:paraId="110DCC8B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0 - 39%</w:t>
            </w:r>
          </w:p>
        </w:tc>
      </w:tr>
      <w:tr w:rsidR="00573739" w:rsidRPr="00573739" w14:paraId="0EF06C1D" w14:textId="77777777" w:rsidTr="00573739">
        <w:trPr>
          <w:trHeight w:val="300"/>
        </w:trPr>
        <w:tc>
          <w:tcPr>
            <w:tcW w:w="4196" w:type="dxa"/>
            <w:shd w:val="clear" w:color="auto" w:fill="auto"/>
            <w:hideMark/>
          </w:tcPr>
          <w:p w14:paraId="373A605F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«3» </w:t>
            </w:r>
          </w:p>
        </w:tc>
        <w:tc>
          <w:tcPr>
            <w:tcW w:w="4219" w:type="dxa"/>
            <w:shd w:val="clear" w:color="auto" w:fill="auto"/>
            <w:hideMark/>
          </w:tcPr>
          <w:p w14:paraId="558FF680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40% - 64%</w:t>
            </w:r>
          </w:p>
        </w:tc>
      </w:tr>
      <w:tr w:rsidR="00573739" w:rsidRPr="00573739" w14:paraId="5C7C52E9" w14:textId="77777777" w:rsidTr="00573739">
        <w:trPr>
          <w:trHeight w:val="300"/>
        </w:trPr>
        <w:tc>
          <w:tcPr>
            <w:tcW w:w="4196" w:type="dxa"/>
            <w:shd w:val="clear" w:color="auto" w:fill="auto"/>
            <w:hideMark/>
          </w:tcPr>
          <w:p w14:paraId="38703F52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219" w:type="dxa"/>
            <w:shd w:val="clear" w:color="auto" w:fill="auto"/>
            <w:hideMark/>
          </w:tcPr>
          <w:p w14:paraId="4539FBC3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65% - 84%</w:t>
            </w:r>
          </w:p>
        </w:tc>
      </w:tr>
      <w:tr w:rsidR="00573739" w:rsidRPr="00573739" w14:paraId="78E482A2" w14:textId="77777777" w:rsidTr="00573739">
        <w:trPr>
          <w:trHeight w:val="300"/>
        </w:trPr>
        <w:tc>
          <w:tcPr>
            <w:tcW w:w="4196" w:type="dxa"/>
            <w:shd w:val="clear" w:color="auto" w:fill="auto"/>
            <w:hideMark/>
          </w:tcPr>
          <w:p w14:paraId="2885A424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219" w:type="dxa"/>
            <w:shd w:val="clear" w:color="auto" w:fill="auto"/>
            <w:hideMark/>
          </w:tcPr>
          <w:p w14:paraId="29F6B758" w14:textId="77777777" w:rsidR="00573739" w:rsidRPr="00573739" w:rsidRDefault="00573739" w:rsidP="0057373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739">
              <w:rPr>
                <w:rFonts w:eastAsia="Times New Roman" w:cs="Times New Roman"/>
                <w:sz w:val="24"/>
                <w:szCs w:val="24"/>
                <w:lang w:eastAsia="ru-RU"/>
              </w:rPr>
              <w:t>85% - 100%</w:t>
            </w:r>
          </w:p>
        </w:tc>
      </w:tr>
    </w:tbl>
    <w:p w14:paraId="71746E9E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</w:p>
    <w:p w14:paraId="1AC4A7A6" w14:textId="77777777" w:rsidR="00573739" w:rsidRPr="00573739" w:rsidRDefault="00573739" w:rsidP="0057373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73739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Согласно данной шкале 85% соответствуют оценке «5». Четвертная оценка обучающегося по предмету «Математика» за 1 четверть – «5».</w:t>
      </w:r>
    </w:p>
    <w:p w14:paraId="6DA3127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17A"/>
    <w:multiLevelType w:val="multilevel"/>
    <w:tmpl w:val="311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B158E"/>
    <w:multiLevelType w:val="multilevel"/>
    <w:tmpl w:val="2BA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9694F"/>
    <w:multiLevelType w:val="multilevel"/>
    <w:tmpl w:val="A0C2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109E"/>
    <w:multiLevelType w:val="multilevel"/>
    <w:tmpl w:val="68D2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D63BD"/>
    <w:multiLevelType w:val="multilevel"/>
    <w:tmpl w:val="213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B2BBB"/>
    <w:multiLevelType w:val="multilevel"/>
    <w:tmpl w:val="DCA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87C43"/>
    <w:multiLevelType w:val="multilevel"/>
    <w:tmpl w:val="E81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56DCE"/>
    <w:multiLevelType w:val="multilevel"/>
    <w:tmpl w:val="9176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A1419"/>
    <w:multiLevelType w:val="multilevel"/>
    <w:tmpl w:val="49A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D0430"/>
    <w:multiLevelType w:val="multilevel"/>
    <w:tmpl w:val="CA8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173823">
    <w:abstractNumId w:val="4"/>
  </w:num>
  <w:num w:numId="2" w16cid:durableId="2026785781">
    <w:abstractNumId w:val="0"/>
  </w:num>
  <w:num w:numId="3" w16cid:durableId="553811077">
    <w:abstractNumId w:val="3"/>
  </w:num>
  <w:num w:numId="4" w16cid:durableId="1359623480">
    <w:abstractNumId w:val="5"/>
  </w:num>
  <w:num w:numId="5" w16cid:durableId="1749182381">
    <w:abstractNumId w:val="8"/>
  </w:num>
  <w:num w:numId="6" w16cid:durableId="17778518">
    <w:abstractNumId w:val="1"/>
  </w:num>
  <w:num w:numId="7" w16cid:durableId="1410927577">
    <w:abstractNumId w:val="7"/>
  </w:num>
  <w:num w:numId="8" w16cid:durableId="2043361176">
    <w:abstractNumId w:val="2"/>
  </w:num>
  <w:num w:numId="9" w16cid:durableId="2138791992">
    <w:abstractNumId w:val="6"/>
  </w:num>
  <w:num w:numId="10" w16cid:durableId="749039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5F"/>
    <w:rsid w:val="00091E5F"/>
    <w:rsid w:val="00573739"/>
    <w:rsid w:val="00685D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3A86-F6CC-47B0-BA1D-ECC6CD14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0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zendesk.com/hc/ru/articles/360010194657" TargetMode="External"/><Relationship Id="rId13" Type="http://schemas.openxmlformats.org/officeDocument/2006/relationships/hyperlink" Target="https://skr.sh/i/191020/4Bw88fmC.png?download=1&amp;name=%D0%A1%D0%BA%D1%80%D0%B8%D0%BD%D1%88%D0%BE%D1%82%2019-10-2020%2019:48:04.pn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kundelik.zendesk.com/hc/ru/articles/360014513518" TargetMode="External"/><Relationship Id="rId12" Type="http://schemas.openxmlformats.org/officeDocument/2006/relationships/hyperlink" Target="https://kundelik.zendesk.com/hc/ru/articles/360010194657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80005191_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kundelik.zendesk.com/hc/ru/profiles/374069658397-%D0%90%D1%83%D0%BA%D0%B5%D0%BD-%D0%94%D0%B8%D0%BB%D1%8C%D0%BD%D0%B0%D0%B7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080005191_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kr.sh/i/170321/6eThIbvh.jpg?download=1&amp;name=%D0%A1%D0%BA%D1%80%D0%B8%D0%BD%D1%88%D0%BE%D1%82%2017-03-2021%2008:29:20.jpg" TargetMode="External"/><Relationship Id="rId14" Type="http://schemas.openxmlformats.org/officeDocument/2006/relationships/hyperlink" Target="https://nao.kz/loader/fromorg/2/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2023-10-12T02:37:00Z</dcterms:created>
  <dcterms:modified xsi:type="dcterms:W3CDTF">2023-10-12T02:37:00Z</dcterms:modified>
</cp:coreProperties>
</file>